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C2" w:rsidRDefault="00E90AC2" w:rsidP="00E90AC2">
      <w:pPr>
        <w:shd w:val="clear" w:color="auto" w:fill="FFFFFF"/>
        <w:spacing w:after="0" w:line="240" w:lineRule="auto"/>
        <w:rPr>
          <w:rFonts w:ascii="Arial" w:eastAsia="Times New Roman" w:hAnsi="Arial" w:cs="Arial"/>
          <w:color w:val="1D2129"/>
          <w:spacing w:val="-4"/>
          <w:sz w:val="19"/>
          <w:szCs w:val="19"/>
        </w:rPr>
      </w:pPr>
      <w:r w:rsidRPr="00E90AC2">
        <w:rPr>
          <w:rFonts w:ascii="Arial" w:eastAsia="Times New Roman" w:hAnsi="Arial" w:cs="Arial"/>
          <w:color w:val="000000"/>
          <w:sz w:val="19"/>
          <w:szCs w:val="19"/>
        </w:rPr>
        <w:t>Brown University AmeriCorps VISTA Fellowship</w:t>
      </w:r>
      <w:bookmarkStart w:id="0" w:name="_GoBack"/>
      <w:bookmarkEnd w:id="0"/>
    </w:p>
    <w:p w:rsidR="00E90AC2" w:rsidRDefault="00E90AC2" w:rsidP="00E90AC2">
      <w:pPr>
        <w:shd w:val="clear" w:color="auto" w:fill="FFFFFF"/>
        <w:spacing w:after="0" w:line="240" w:lineRule="auto"/>
        <w:rPr>
          <w:rFonts w:ascii="Arial" w:eastAsia="Times New Roman" w:hAnsi="Arial" w:cs="Arial"/>
          <w:color w:val="1D2129"/>
          <w:spacing w:val="-4"/>
          <w:sz w:val="19"/>
          <w:szCs w:val="19"/>
        </w:rPr>
      </w:pPr>
    </w:p>
    <w:p w:rsidR="00E90AC2" w:rsidRPr="00E90AC2" w:rsidRDefault="00E90AC2" w:rsidP="00E90AC2">
      <w:pPr>
        <w:shd w:val="clear" w:color="auto" w:fill="FFFFFF"/>
        <w:spacing w:after="0" w:line="240" w:lineRule="auto"/>
        <w:rPr>
          <w:rFonts w:ascii="Arial" w:eastAsia="Times New Roman" w:hAnsi="Arial" w:cs="Arial"/>
          <w:color w:val="222222"/>
          <w:sz w:val="19"/>
          <w:szCs w:val="19"/>
        </w:rPr>
      </w:pPr>
      <w:r w:rsidRPr="00E90AC2">
        <w:rPr>
          <w:rFonts w:ascii="Arial" w:eastAsia="Times New Roman" w:hAnsi="Arial" w:cs="Arial"/>
          <w:color w:val="1D2129"/>
          <w:spacing w:val="-4"/>
          <w:sz w:val="19"/>
          <w:szCs w:val="19"/>
        </w:rPr>
        <w:t>Be a bridge builder. Apply to join the Brown University AmeriCorps VISTA Fellowship. Applications due </w:t>
      </w:r>
      <w:r w:rsidRPr="00E90AC2">
        <w:rPr>
          <w:rFonts w:ascii="Arial" w:eastAsia="Times New Roman" w:hAnsi="Arial" w:cs="Arial"/>
          <w:b/>
          <w:bCs/>
          <w:color w:val="1D2129"/>
          <w:spacing w:val="-4"/>
          <w:sz w:val="19"/>
          <w:szCs w:val="19"/>
        </w:rPr>
        <w:t>June 4.</w:t>
      </w:r>
    </w:p>
    <w:p w:rsidR="00E90AC2" w:rsidRPr="00E90AC2" w:rsidRDefault="00E90AC2" w:rsidP="00E90AC2">
      <w:pPr>
        <w:shd w:val="clear" w:color="auto" w:fill="FFFFFF"/>
        <w:spacing w:after="0" w:line="240" w:lineRule="auto"/>
        <w:rPr>
          <w:rFonts w:ascii="Arial" w:eastAsia="Times New Roman" w:hAnsi="Arial" w:cs="Arial"/>
          <w:color w:val="222222"/>
          <w:sz w:val="19"/>
          <w:szCs w:val="19"/>
        </w:rPr>
      </w:pPr>
    </w:p>
    <w:p w:rsidR="00E90AC2" w:rsidRPr="00E90AC2" w:rsidRDefault="00E90AC2" w:rsidP="00E90AC2">
      <w:pPr>
        <w:shd w:val="clear" w:color="auto" w:fill="FFFFFF"/>
        <w:spacing w:after="0" w:line="240" w:lineRule="auto"/>
        <w:rPr>
          <w:rFonts w:ascii="Arial" w:eastAsia="Times New Roman" w:hAnsi="Arial" w:cs="Arial"/>
          <w:color w:val="222222"/>
          <w:sz w:val="19"/>
          <w:szCs w:val="19"/>
        </w:rPr>
      </w:pPr>
      <w:r w:rsidRPr="00E90AC2">
        <w:rPr>
          <w:rFonts w:ascii="Arial" w:eastAsia="Times New Roman" w:hAnsi="Arial" w:cs="Arial"/>
          <w:color w:val="000000"/>
          <w:sz w:val="19"/>
          <w:szCs w:val="19"/>
        </w:rPr>
        <w:t xml:space="preserve">Housed at the Swearer Center for Public Service at Brown University, the Brown University AmeriCorps VISTA Fellowship is a full-time, post-graduate service and fellowship opportunity. The Swearer Center works to create a community of </w:t>
      </w:r>
      <w:r w:rsidRPr="00E90AC2">
        <w:rPr>
          <w:rFonts w:ascii="Arial" w:eastAsia="Times New Roman" w:hAnsi="Arial" w:cs="Arial"/>
          <w:color w:val="222222"/>
          <w:sz w:val="19"/>
          <w:szCs w:val="19"/>
        </w:rPr>
        <w:t>scholars, students, practitioners, and community members that work together to build on community strengths and address community challenges. The fellowship is committed to change in our community by developing high impact, sustainable and reciprocal community partnerships.</w:t>
      </w:r>
      <w:r w:rsidRPr="00E90AC2">
        <w:rPr>
          <w:rFonts w:ascii="Arial" w:eastAsia="Times New Roman" w:hAnsi="Arial" w:cs="Arial"/>
          <w:color w:val="222222"/>
          <w:sz w:val="19"/>
          <w:szCs w:val="19"/>
        </w:rPr>
        <w:br/>
      </w:r>
      <w:r w:rsidRPr="00E90AC2">
        <w:rPr>
          <w:rFonts w:ascii="Arial" w:eastAsia="Times New Roman" w:hAnsi="Arial" w:cs="Arial"/>
          <w:color w:val="222222"/>
          <w:sz w:val="19"/>
          <w:szCs w:val="19"/>
        </w:rPr>
        <w:br/>
        <w:t>VISTA Fellows are matched with one of eight potential site placements that work in the education, health, arts and/or economic justice sector. VISTA fellow placement options include:</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 xml:space="preserve">21st Century Community Learning Centers at </w:t>
      </w:r>
      <w:proofErr w:type="spellStart"/>
      <w:r w:rsidRPr="00E90AC2">
        <w:rPr>
          <w:rFonts w:ascii="Arial" w:eastAsia="Times New Roman" w:hAnsi="Arial" w:cs="Arial"/>
          <w:color w:val="222222"/>
          <w:sz w:val="19"/>
          <w:szCs w:val="19"/>
        </w:rPr>
        <w:t>D'Abate</w:t>
      </w:r>
      <w:proofErr w:type="spellEnd"/>
      <w:r w:rsidRPr="00E90AC2">
        <w:rPr>
          <w:rFonts w:ascii="Arial" w:eastAsia="Times New Roman" w:hAnsi="Arial" w:cs="Arial"/>
          <w:color w:val="222222"/>
          <w:sz w:val="19"/>
          <w:szCs w:val="19"/>
        </w:rPr>
        <w:t xml:space="preserve"> Community School and Hope High School</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Beat the Streets Providence</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 xml:space="preserve">Providence </w:t>
      </w:r>
      <w:proofErr w:type="spellStart"/>
      <w:r w:rsidRPr="00E90AC2">
        <w:rPr>
          <w:rFonts w:ascii="Arial" w:eastAsia="Times New Roman" w:hAnsi="Arial" w:cs="Arial"/>
          <w:color w:val="222222"/>
          <w:sz w:val="19"/>
          <w:szCs w:val="19"/>
        </w:rPr>
        <w:t>CityArts</w:t>
      </w:r>
      <w:proofErr w:type="spellEnd"/>
      <w:r w:rsidRPr="00E90AC2">
        <w:rPr>
          <w:rFonts w:ascii="Arial" w:eastAsia="Times New Roman" w:hAnsi="Arial" w:cs="Arial"/>
          <w:color w:val="222222"/>
          <w:sz w:val="19"/>
          <w:szCs w:val="19"/>
        </w:rPr>
        <w:t xml:space="preserve"> for Youth</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Generation Citizen</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Providence After School Alliance</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Refugee Dream Center</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RI Office of Innovation</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Swearer Center - Academic Engagement</w:t>
      </w:r>
    </w:p>
    <w:p w:rsidR="00E90AC2" w:rsidRPr="00E90AC2" w:rsidRDefault="00E90AC2" w:rsidP="00E90AC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Swearer Center - Community Partnership</w:t>
      </w:r>
    </w:p>
    <w:p w:rsidR="00E90AC2" w:rsidRPr="00E90AC2" w:rsidRDefault="00E90AC2" w:rsidP="00E90AC2">
      <w:pPr>
        <w:shd w:val="clear" w:color="auto" w:fill="FFFFFF"/>
        <w:spacing w:after="0" w:line="240" w:lineRule="auto"/>
        <w:rPr>
          <w:rFonts w:ascii="Arial" w:eastAsia="Times New Roman" w:hAnsi="Arial" w:cs="Arial"/>
          <w:color w:val="222222"/>
          <w:sz w:val="19"/>
          <w:szCs w:val="19"/>
        </w:rPr>
      </w:pPr>
      <w:r w:rsidRPr="00E90AC2">
        <w:rPr>
          <w:rFonts w:ascii="Arial" w:eastAsia="Times New Roman" w:hAnsi="Arial" w:cs="Arial"/>
          <w:color w:val="222222"/>
          <w:sz w:val="19"/>
          <w:szCs w:val="19"/>
        </w:rPr>
        <w:t>The fellowship provides high-impact professional development and training that enhances VISTA Fellows’ personal and professional skills. Trainings include role-specific support in data analysis, community organizing, and relationship building. Professional development workshops will also support VISTA members in advancing their careers. The fellowship is team-focused and provides a variety of resources to help fellows make the most of their service year experience.</w:t>
      </w:r>
    </w:p>
    <w:p w:rsidR="00E90AC2" w:rsidRPr="00E90AC2" w:rsidRDefault="00E90AC2" w:rsidP="00E90AC2">
      <w:pPr>
        <w:shd w:val="clear" w:color="auto" w:fill="FFFFFF"/>
        <w:spacing w:after="0" w:line="240" w:lineRule="auto"/>
        <w:rPr>
          <w:rFonts w:ascii="Arial" w:eastAsia="Times New Roman" w:hAnsi="Arial" w:cs="Arial"/>
          <w:color w:val="222222"/>
          <w:sz w:val="19"/>
          <w:szCs w:val="19"/>
        </w:rPr>
      </w:pPr>
      <w:r w:rsidRPr="00E90AC2">
        <w:rPr>
          <w:rFonts w:ascii="Arial" w:eastAsia="Times New Roman" w:hAnsi="Arial" w:cs="Arial"/>
          <w:color w:val="222222"/>
          <w:sz w:val="19"/>
          <w:szCs w:val="19"/>
        </w:rPr>
        <w:br/>
        <w:t>Eligible candidates for the Brown University AmeriCorps VISTA Fellowship will be:</w:t>
      </w:r>
    </w:p>
    <w:p w:rsidR="00E90AC2" w:rsidRPr="00E90AC2" w:rsidRDefault="00E90AC2" w:rsidP="00E90AC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A US citizen or legal permanent resident</w:t>
      </w:r>
    </w:p>
    <w:p w:rsidR="00E90AC2" w:rsidRPr="00E90AC2" w:rsidRDefault="00E90AC2" w:rsidP="00E90AC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At least 18 years old</w:t>
      </w:r>
    </w:p>
    <w:p w:rsidR="00E90AC2" w:rsidRPr="00E90AC2" w:rsidRDefault="00E90AC2" w:rsidP="00E90AC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A college graduate (a minimum of a Bachelor's)</w:t>
      </w:r>
    </w:p>
    <w:p w:rsidR="00E90AC2" w:rsidRPr="00E90AC2" w:rsidRDefault="00E90AC2" w:rsidP="00E90AC2">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E90AC2">
        <w:rPr>
          <w:rFonts w:ascii="Arial" w:eastAsia="Times New Roman" w:hAnsi="Arial" w:cs="Arial"/>
          <w:color w:val="222222"/>
          <w:sz w:val="19"/>
          <w:szCs w:val="19"/>
        </w:rPr>
        <w:t>Experienced in work with nonprofits</w:t>
      </w:r>
    </w:p>
    <w:p w:rsidR="00E90AC2" w:rsidRPr="00E90AC2" w:rsidRDefault="00E90AC2" w:rsidP="00E90AC2">
      <w:pPr>
        <w:shd w:val="clear" w:color="auto" w:fill="FFFFFF"/>
        <w:spacing w:after="0" w:line="240" w:lineRule="auto"/>
        <w:rPr>
          <w:rFonts w:ascii="Arial" w:eastAsia="Times New Roman" w:hAnsi="Arial" w:cs="Arial"/>
          <w:color w:val="000000"/>
          <w:sz w:val="24"/>
          <w:szCs w:val="24"/>
        </w:rPr>
      </w:pPr>
      <w:r w:rsidRPr="00E90AC2">
        <w:rPr>
          <w:rFonts w:ascii="Arial" w:eastAsia="Times New Roman" w:hAnsi="Arial" w:cs="Arial"/>
          <w:color w:val="000000"/>
          <w:sz w:val="19"/>
          <w:szCs w:val="19"/>
        </w:rPr>
        <w:t>For more information or to apply, click </w:t>
      </w:r>
      <w:hyperlink r:id="rId6" w:tgtFrame="_blank" w:history="1">
        <w:r w:rsidRPr="00E90AC2">
          <w:rPr>
            <w:rFonts w:ascii="Arial" w:eastAsia="Times New Roman" w:hAnsi="Arial" w:cs="Arial"/>
            <w:color w:val="1155CC"/>
            <w:sz w:val="19"/>
            <w:szCs w:val="19"/>
            <w:u w:val="single"/>
          </w:rPr>
          <w:t>here</w:t>
        </w:r>
      </w:hyperlink>
      <w:r w:rsidRPr="00E90AC2">
        <w:rPr>
          <w:rFonts w:ascii="Arial" w:eastAsia="Times New Roman" w:hAnsi="Arial" w:cs="Arial"/>
          <w:color w:val="000000"/>
          <w:sz w:val="19"/>
          <w:szCs w:val="19"/>
        </w:rPr>
        <w:t>. The application deadline is </w:t>
      </w:r>
      <w:r w:rsidRPr="00E90AC2">
        <w:rPr>
          <w:rFonts w:ascii="Arial" w:eastAsia="Times New Roman" w:hAnsi="Arial" w:cs="Arial"/>
          <w:b/>
          <w:bCs/>
          <w:color w:val="000000"/>
          <w:sz w:val="19"/>
          <w:szCs w:val="19"/>
        </w:rPr>
        <w:t>Friday, June 4</w:t>
      </w:r>
      <w:r w:rsidRPr="00E90AC2">
        <w:rPr>
          <w:rFonts w:ascii="Arial" w:eastAsia="Times New Roman" w:hAnsi="Arial" w:cs="Arial"/>
          <w:color w:val="000000"/>
          <w:sz w:val="19"/>
          <w:szCs w:val="19"/>
        </w:rPr>
        <w:t>.</w:t>
      </w:r>
    </w:p>
    <w:p w:rsidR="00384067" w:rsidRDefault="00E90AC2"/>
    <w:sectPr w:rsidR="0038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8DB"/>
    <w:multiLevelType w:val="multilevel"/>
    <w:tmpl w:val="E85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44FFA"/>
    <w:multiLevelType w:val="multilevel"/>
    <w:tmpl w:val="D3E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C2"/>
    <w:rsid w:val="00170C55"/>
    <w:rsid w:val="00E90AC2"/>
    <w:rsid w:val="00EE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90AC2"/>
  </w:style>
  <w:style w:type="character" w:customStyle="1" w:styleId="aqj">
    <w:name w:val="aqj"/>
    <w:basedOn w:val="DefaultParagraphFont"/>
    <w:rsid w:val="00E90AC2"/>
  </w:style>
  <w:style w:type="character" w:styleId="Hyperlink">
    <w:name w:val="Hyperlink"/>
    <w:basedOn w:val="DefaultParagraphFont"/>
    <w:uiPriority w:val="99"/>
    <w:semiHidden/>
    <w:unhideWhenUsed/>
    <w:rsid w:val="00E90A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90AC2"/>
  </w:style>
  <w:style w:type="character" w:customStyle="1" w:styleId="aqj">
    <w:name w:val="aqj"/>
    <w:basedOn w:val="DefaultParagraphFont"/>
    <w:rsid w:val="00E90AC2"/>
  </w:style>
  <w:style w:type="character" w:styleId="Hyperlink">
    <w:name w:val="Hyperlink"/>
    <w:basedOn w:val="DefaultParagraphFont"/>
    <w:uiPriority w:val="99"/>
    <w:semiHidden/>
    <w:unhideWhenUsed/>
    <w:rsid w:val="00E90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844">
      <w:bodyDiv w:val="1"/>
      <w:marLeft w:val="0"/>
      <w:marRight w:val="0"/>
      <w:marTop w:val="0"/>
      <w:marBottom w:val="0"/>
      <w:divBdr>
        <w:top w:val="none" w:sz="0" w:space="0" w:color="auto"/>
        <w:left w:val="none" w:sz="0" w:space="0" w:color="auto"/>
        <w:bottom w:val="none" w:sz="0" w:space="0" w:color="auto"/>
        <w:right w:val="none" w:sz="0" w:space="0" w:color="auto"/>
      </w:divBdr>
      <w:divsChild>
        <w:div w:id="1446652990">
          <w:marLeft w:val="0"/>
          <w:marRight w:val="0"/>
          <w:marTop w:val="0"/>
          <w:marBottom w:val="0"/>
          <w:divBdr>
            <w:top w:val="none" w:sz="0" w:space="0" w:color="auto"/>
            <w:left w:val="none" w:sz="0" w:space="0" w:color="auto"/>
            <w:bottom w:val="none" w:sz="0" w:space="0" w:color="auto"/>
            <w:right w:val="none" w:sz="0" w:space="0" w:color="auto"/>
          </w:divBdr>
        </w:div>
        <w:div w:id="1060206211">
          <w:marLeft w:val="0"/>
          <w:marRight w:val="0"/>
          <w:marTop w:val="0"/>
          <w:marBottom w:val="0"/>
          <w:divBdr>
            <w:top w:val="none" w:sz="0" w:space="0" w:color="auto"/>
            <w:left w:val="none" w:sz="0" w:space="0" w:color="auto"/>
            <w:bottom w:val="none" w:sz="0" w:space="0" w:color="auto"/>
            <w:right w:val="none" w:sz="0" w:space="0" w:color="auto"/>
          </w:divBdr>
          <w:divsChild>
            <w:div w:id="1432891930">
              <w:marLeft w:val="0"/>
              <w:marRight w:val="0"/>
              <w:marTop w:val="0"/>
              <w:marBottom w:val="0"/>
              <w:divBdr>
                <w:top w:val="none" w:sz="0" w:space="0" w:color="auto"/>
                <w:left w:val="none" w:sz="0" w:space="0" w:color="auto"/>
                <w:bottom w:val="none" w:sz="0" w:space="0" w:color="auto"/>
                <w:right w:val="none" w:sz="0" w:space="0" w:color="auto"/>
              </w:divBdr>
            </w:div>
            <w:div w:id="662004417">
              <w:marLeft w:val="0"/>
              <w:marRight w:val="0"/>
              <w:marTop w:val="0"/>
              <w:marBottom w:val="0"/>
              <w:divBdr>
                <w:top w:val="none" w:sz="0" w:space="0" w:color="auto"/>
                <w:left w:val="none" w:sz="0" w:space="0" w:color="auto"/>
                <w:bottom w:val="none" w:sz="0" w:space="0" w:color="auto"/>
                <w:right w:val="none" w:sz="0" w:space="0" w:color="auto"/>
              </w:divBdr>
            </w:div>
            <w:div w:id="599609912">
              <w:marLeft w:val="0"/>
              <w:marRight w:val="0"/>
              <w:marTop w:val="0"/>
              <w:marBottom w:val="0"/>
              <w:divBdr>
                <w:top w:val="none" w:sz="0" w:space="0" w:color="auto"/>
                <w:left w:val="none" w:sz="0" w:space="0" w:color="auto"/>
                <w:bottom w:val="none" w:sz="0" w:space="0" w:color="auto"/>
                <w:right w:val="none" w:sz="0" w:space="0" w:color="auto"/>
              </w:divBdr>
              <w:divsChild>
                <w:div w:id="1882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mericorps.gov/mp/listing/viewListing.do?id=78250&amp;fromSearch=true&amp;utm_source=Swearer+Center+Bulletin&amp;utm_campaign=3e1485a490-EMAIL_CAMPAIGN_2018_01_30&amp;utm_medium=email&amp;utm_term=0_cd7a3709e2-3e1485a490-2892702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Ecollins</dc:creator>
  <cp:lastModifiedBy>Ecollins</cp:lastModifiedBy>
  <cp:revision>1</cp:revision>
  <dcterms:created xsi:type="dcterms:W3CDTF">2018-05-04T20:00:00Z</dcterms:created>
  <dcterms:modified xsi:type="dcterms:W3CDTF">2018-05-04T20:00:00Z</dcterms:modified>
</cp:coreProperties>
</file>