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F4" w:rsidRPr="00796442" w:rsidRDefault="00461106" w:rsidP="00630BF4">
      <w:pPr>
        <w:tabs>
          <w:tab w:val="left" w:pos="2038"/>
          <w:tab w:val="left" w:pos="3478"/>
        </w:tabs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796442">
        <w:rPr>
          <w:rFonts w:ascii="Gill Sans MT" w:hAnsi="Gill Sans MT"/>
          <w:b/>
          <w:sz w:val="24"/>
          <w:szCs w:val="24"/>
          <w:u w:val="single"/>
        </w:rPr>
        <w:t>About PASA</w:t>
      </w:r>
    </w:p>
    <w:p w:rsidR="00FD6DF0" w:rsidRPr="00796442" w:rsidRDefault="00FD6DF0" w:rsidP="00630BF4">
      <w:pPr>
        <w:tabs>
          <w:tab w:val="left" w:pos="2038"/>
          <w:tab w:val="left" w:pos="3478"/>
        </w:tabs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C81D2D" w:rsidRPr="002B6C19" w:rsidRDefault="00C81D2D" w:rsidP="00C81D2D">
      <w:pPr>
        <w:rPr>
          <w:rFonts w:ascii="Gill Sans MT" w:hAnsi="Gill Sans MT"/>
          <w:color w:val="000000"/>
        </w:rPr>
      </w:pPr>
      <w:r w:rsidRPr="002B6C19">
        <w:rPr>
          <w:rFonts w:ascii="Gill Sans MT" w:hAnsi="Gill Sans MT" w:cs="Calibri"/>
        </w:rPr>
        <w:t>The Providence After School Alliance’s (PASA) mission</w:t>
      </w:r>
      <w:r w:rsidRPr="002B6C19">
        <w:rPr>
          <w:rFonts w:ascii="Gill Sans MT" w:hAnsi="Gill Sans MT" w:cs="Helvetica"/>
          <w:color w:val="111111"/>
          <w:shd w:val="clear" w:color="auto" w:fill="FFFFFF"/>
        </w:rPr>
        <w:t xml:space="preserve"> is to expand and improve quality after-school, summer, and other expanded learning opportunities for the youth of Providence by organizing a sustainable, public/private system that contributes to student success and serves as a national model</w:t>
      </w:r>
      <w:r w:rsidRPr="004550E4">
        <w:rPr>
          <w:rFonts w:ascii="Gill Sans MT" w:hAnsi="Gill Sans MT" w:cs="Helvetica"/>
          <w:color w:val="111111"/>
          <w:shd w:val="clear" w:color="auto" w:fill="FFFFFF"/>
        </w:rPr>
        <w:t xml:space="preserve">. </w:t>
      </w:r>
      <w:r w:rsidRPr="002B6C19">
        <w:rPr>
          <w:rFonts w:ascii="Gill Sans MT" w:hAnsi="Gill Sans MT" w:cs="Calibri"/>
        </w:rPr>
        <w:t>PASA’s middle school initiative, the AfterZone, and high school initiative, the Hub, knit together a network of partners from the public and private sector including the city, school department, community providers and businesses.  By maximizing cross-sector strengths and resources, PASA engages middle and high school youth in a variety of expanded learning opportunities that spark their curiosity, connect them to real world experiences, and allow them to explore their interests</w:t>
      </w:r>
      <w:r w:rsidRPr="002B6C19">
        <w:rPr>
          <w:rFonts w:ascii="Gill Sans MT" w:hAnsi="Gill Sans MT"/>
          <w:color w:val="000000"/>
        </w:rPr>
        <w:t xml:space="preserve">. For additional information on the PASA, go to www.mypasa.org. </w:t>
      </w:r>
    </w:p>
    <w:p w:rsidR="00942F59" w:rsidRPr="004550E4" w:rsidRDefault="00C81D2D" w:rsidP="004863FF">
      <w:pPr>
        <w:spacing w:line="240" w:lineRule="auto"/>
        <w:rPr>
          <w:rFonts w:ascii="Gill Sans MT" w:hAnsi="Gill Sans MT"/>
        </w:rPr>
      </w:pPr>
      <w:r w:rsidRPr="002B6C19">
        <w:rPr>
          <w:rFonts w:ascii="Gill Sans MT" w:hAnsi="Gill Sans MT"/>
          <w:color w:val="000000"/>
        </w:rPr>
        <w:t>PASA is seeking a full-time Hub Coordinator to oversee the successful daily implementation of the Hub, at 360 High School and Juanita Sanchez Educational Complex, which are two high schools within a single building. This position is funded through a 21st Century Community Learning Center grant through the Rhode Island Department of Education (RIDE).  The Hub Site Coordinator is the primary point person for all school-based work, collaborating with school administration, teachers, RIDE, and most importantly youth.</w:t>
      </w:r>
    </w:p>
    <w:p w:rsidR="00AD1C6C" w:rsidRPr="00796442" w:rsidRDefault="00681557" w:rsidP="004550E4">
      <w:pPr>
        <w:spacing w:after="0" w:line="240" w:lineRule="auto"/>
        <w:rPr>
          <w:rFonts w:ascii="Gill Sans MT" w:hAnsi="Gill Sans MT"/>
          <w:b/>
          <w:bCs/>
        </w:rPr>
      </w:pPr>
      <w:r w:rsidRPr="00796442">
        <w:rPr>
          <w:rFonts w:ascii="Gill Sans MT" w:hAnsi="Gill Sans MT"/>
          <w:b/>
          <w:bCs/>
          <w:u w:val="single"/>
        </w:rPr>
        <w:t>Major Roles and Responsibilities</w:t>
      </w:r>
    </w:p>
    <w:p w:rsidR="00D4309C" w:rsidRPr="002B6C19" w:rsidRDefault="00D4309C" w:rsidP="004550E4">
      <w:pPr>
        <w:spacing w:after="0" w:line="240" w:lineRule="auto"/>
        <w:rPr>
          <w:rFonts w:ascii="Gill Sans MT" w:hAnsi="Gill Sans MT"/>
          <w:color w:val="000000"/>
          <w:u w:val="single"/>
        </w:rPr>
      </w:pPr>
      <w:r w:rsidRPr="002B6C19">
        <w:rPr>
          <w:rFonts w:ascii="Gill Sans MT" w:hAnsi="Gill Sans MT"/>
          <w:color w:val="000000"/>
          <w:u w:val="single"/>
        </w:rPr>
        <w:t>Program management &amp; system operations</w:t>
      </w:r>
    </w:p>
    <w:p w:rsidR="00D4309C" w:rsidRPr="004550E4" w:rsidRDefault="00D4309C" w:rsidP="002B6C19">
      <w:pPr>
        <w:numPr>
          <w:ilvl w:val="0"/>
          <w:numId w:val="18"/>
        </w:numPr>
        <w:spacing w:after="0" w:line="240" w:lineRule="auto"/>
        <w:rPr>
          <w:rFonts w:ascii="Gill Sans MT" w:hAnsi="Gill Sans MT"/>
          <w:color w:val="000000"/>
        </w:rPr>
      </w:pPr>
      <w:r w:rsidRPr="004550E4">
        <w:rPr>
          <w:rFonts w:ascii="Gill Sans MT" w:hAnsi="Gill Sans MT"/>
          <w:color w:val="000000"/>
        </w:rPr>
        <w:t>Coordinate and supervise all administrative tasks related to the effective operation of the Hub including managing communications, organizing program schedules, attendance tracking, and other logistics</w:t>
      </w:r>
    </w:p>
    <w:p w:rsidR="00D4309C" w:rsidRPr="004550E4" w:rsidRDefault="00D4309C" w:rsidP="00D4309C">
      <w:pPr>
        <w:numPr>
          <w:ilvl w:val="0"/>
          <w:numId w:val="18"/>
        </w:numPr>
        <w:spacing w:after="0" w:line="240" w:lineRule="auto"/>
        <w:rPr>
          <w:rFonts w:ascii="Gill Sans MT" w:hAnsi="Gill Sans MT"/>
          <w:color w:val="000000"/>
        </w:rPr>
      </w:pPr>
      <w:r w:rsidRPr="004550E4">
        <w:rPr>
          <w:rFonts w:ascii="Gill Sans MT" w:hAnsi="Gill Sans MT"/>
          <w:color w:val="000000"/>
        </w:rPr>
        <w:t>In collaboration with PASA’s leadership team, develop and oversee both short-term and long-term Hub programmatic goals, including youth engagement and connections to the AfterZone</w:t>
      </w:r>
    </w:p>
    <w:p w:rsidR="00D4309C" w:rsidRPr="002B6C19" w:rsidRDefault="00D4309C" w:rsidP="00D4309C">
      <w:pPr>
        <w:numPr>
          <w:ilvl w:val="0"/>
          <w:numId w:val="18"/>
        </w:numPr>
        <w:spacing w:after="0" w:line="240" w:lineRule="auto"/>
        <w:rPr>
          <w:rFonts w:ascii="Gill Sans MT" w:hAnsi="Gill Sans MT"/>
          <w:color w:val="000000"/>
        </w:rPr>
      </w:pPr>
      <w:r w:rsidRPr="002B6C19">
        <w:rPr>
          <w:rFonts w:ascii="Gill Sans MT" w:hAnsi="Gill Sans MT"/>
          <w:color w:val="000000"/>
        </w:rPr>
        <w:t>Cooperate with school faculty, including principals, to ensure smooth program logistics</w:t>
      </w:r>
    </w:p>
    <w:p w:rsidR="00D4309C" w:rsidRPr="002B6C19" w:rsidRDefault="00D4309C" w:rsidP="00D4309C">
      <w:pPr>
        <w:numPr>
          <w:ilvl w:val="0"/>
          <w:numId w:val="18"/>
        </w:numPr>
        <w:spacing w:after="0" w:line="240" w:lineRule="auto"/>
        <w:rPr>
          <w:rFonts w:ascii="Gill Sans MT" w:hAnsi="Gill Sans MT"/>
          <w:color w:val="000000"/>
        </w:rPr>
      </w:pPr>
      <w:r w:rsidRPr="002B6C19">
        <w:rPr>
          <w:rFonts w:ascii="Gill Sans MT" w:hAnsi="Gill Sans MT"/>
          <w:color w:val="000000"/>
        </w:rPr>
        <w:t>Serve as main liaison between PASA staff and school partners to connect day time learning to after school learning</w:t>
      </w:r>
    </w:p>
    <w:p w:rsidR="00D4309C" w:rsidRPr="002B6C19" w:rsidRDefault="00D4309C" w:rsidP="00D4309C">
      <w:pPr>
        <w:numPr>
          <w:ilvl w:val="0"/>
          <w:numId w:val="18"/>
        </w:numPr>
        <w:spacing w:after="0" w:line="240" w:lineRule="auto"/>
        <w:rPr>
          <w:rFonts w:ascii="Gill Sans MT" w:hAnsi="Gill Sans MT"/>
          <w:color w:val="000000"/>
        </w:rPr>
      </w:pPr>
      <w:r w:rsidRPr="002B6C19">
        <w:rPr>
          <w:rFonts w:ascii="Gill Sans MT" w:hAnsi="Gill Sans MT"/>
          <w:color w:val="000000"/>
        </w:rPr>
        <w:t>Be available and accessible for daily communication with parents, youth, school staff and faculty, Hub staff, and program providers</w:t>
      </w:r>
    </w:p>
    <w:p w:rsidR="00D4309C" w:rsidRPr="002B6C19" w:rsidRDefault="00D4309C" w:rsidP="00D4309C">
      <w:pPr>
        <w:numPr>
          <w:ilvl w:val="0"/>
          <w:numId w:val="18"/>
        </w:numPr>
        <w:spacing w:after="0" w:line="240" w:lineRule="auto"/>
        <w:rPr>
          <w:rFonts w:ascii="Gill Sans MT" w:hAnsi="Gill Sans MT"/>
          <w:color w:val="000000"/>
        </w:rPr>
      </w:pPr>
      <w:r w:rsidRPr="002B6C19">
        <w:rPr>
          <w:rFonts w:ascii="Gill Sans MT" w:hAnsi="Gill Sans MT"/>
          <w:color w:val="000000"/>
        </w:rPr>
        <w:t xml:space="preserve">Support the coordination </w:t>
      </w:r>
      <w:r w:rsidR="00B16B7B" w:rsidRPr="002B6C19">
        <w:rPr>
          <w:rFonts w:ascii="Gill Sans MT" w:hAnsi="Gill Sans MT"/>
          <w:color w:val="000000"/>
        </w:rPr>
        <w:t xml:space="preserve">of </w:t>
      </w:r>
      <w:r w:rsidRPr="002B6C19">
        <w:rPr>
          <w:rFonts w:ascii="Gill Sans MT" w:hAnsi="Gill Sans MT"/>
          <w:color w:val="000000"/>
        </w:rPr>
        <w:t>special projects and events</w:t>
      </w:r>
      <w:r w:rsidR="00B16B7B" w:rsidRPr="002B6C19">
        <w:rPr>
          <w:rFonts w:ascii="Gill Sans MT" w:hAnsi="Gill Sans MT"/>
          <w:color w:val="000000"/>
        </w:rPr>
        <w:t>, including a grant specifically aimed at developing academic and career pathways at both JSEC and 360</w:t>
      </w:r>
    </w:p>
    <w:p w:rsidR="004550E4" w:rsidRDefault="004550E4" w:rsidP="004550E4">
      <w:pPr>
        <w:spacing w:after="0"/>
        <w:rPr>
          <w:rFonts w:ascii="Gill Sans MT" w:hAnsi="Gill Sans MT"/>
          <w:color w:val="000000"/>
          <w:u w:val="single"/>
        </w:rPr>
      </w:pPr>
    </w:p>
    <w:p w:rsidR="00E16CEC" w:rsidRPr="002B6C19" w:rsidRDefault="00E16CEC" w:rsidP="004550E4">
      <w:pPr>
        <w:spacing w:after="0"/>
        <w:rPr>
          <w:rFonts w:ascii="Gill Sans MT" w:hAnsi="Gill Sans MT"/>
          <w:color w:val="000000"/>
          <w:u w:val="single"/>
        </w:rPr>
      </w:pPr>
      <w:r w:rsidRPr="002B6C19">
        <w:rPr>
          <w:rFonts w:ascii="Gill Sans MT" w:hAnsi="Gill Sans MT"/>
          <w:color w:val="000000"/>
          <w:u w:val="single"/>
        </w:rPr>
        <w:t>Youth development &amp; retention</w:t>
      </w:r>
    </w:p>
    <w:p w:rsidR="00E16CEC" w:rsidRPr="002B6C19" w:rsidRDefault="00E16CEC" w:rsidP="002B6C19">
      <w:pPr>
        <w:numPr>
          <w:ilvl w:val="0"/>
          <w:numId w:val="21"/>
        </w:numPr>
        <w:spacing w:after="0" w:line="240" w:lineRule="auto"/>
        <w:rPr>
          <w:rFonts w:ascii="Gill Sans MT" w:hAnsi="Gill Sans MT"/>
          <w:color w:val="000000"/>
        </w:rPr>
      </w:pPr>
      <w:r w:rsidRPr="004550E4">
        <w:rPr>
          <w:rFonts w:ascii="Gill Sans MT" w:hAnsi="Gill Sans MT"/>
          <w:color w:val="000000"/>
        </w:rPr>
        <w:t>Work closely with youth, community partners, and school administration in recruiting and retaining youth participants.</w:t>
      </w:r>
    </w:p>
    <w:p w:rsidR="002B6C19" w:rsidRPr="002B6C19" w:rsidRDefault="002B6C19" w:rsidP="002B6C19">
      <w:pPr>
        <w:numPr>
          <w:ilvl w:val="0"/>
          <w:numId w:val="21"/>
        </w:numPr>
        <w:spacing w:after="0" w:line="24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Support youth in having an authentic voice in the implementation of Hub programs and the design of PASA’s middle to high school transition work</w:t>
      </w:r>
    </w:p>
    <w:p w:rsidR="00E16CEC" w:rsidRPr="002B6C19" w:rsidRDefault="00E16CEC" w:rsidP="00E16CEC">
      <w:pPr>
        <w:numPr>
          <w:ilvl w:val="0"/>
          <w:numId w:val="21"/>
        </w:numPr>
        <w:spacing w:after="0" w:line="240" w:lineRule="auto"/>
        <w:rPr>
          <w:rFonts w:ascii="Gill Sans MT" w:hAnsi="Gill Sans MT"/>
          <w:color w:val="000000"/>
        </w:rPr>
      </w:pPr>
      <w:r w:rsidRPr="002B6C19">
        <w:rPr>
          <w:rFonts w:ascii="Gill Sans MT" w:hAnsi="Gill Sans MT"/>
          <w:color w:val="000000"/>
        </w:rPr>
        <w:t>Maintain a high level of communication with parents and families and host</w:t>
      </w:r>
      <w:r w:rsidR="002B6C19">
        <w:rPr>
          <w:rFonts w:ascii="Gill Sans MT" w:hAnsi="Gill Sans MT"/>
          <w:color w:val="000000"/>
        </w:rPr>
        <w:t>/</w:t>
      </w:r>
      <w:r w:rsidRPr="002B6C19">
        <w:rPr>
          <w:rFonts w:ascii="Gill Sans MT" w:hAnsi="Gill Sans MT"/>
          <w:color w:val="000000"/>
        </w:rPr>
        <w:t>participate in family events</w:t>
      </w:r>
      <w:r w:rsidR="002B6C19">
        <w:rPr>
          <w:rFonts w:ascii="Gill Sans MT" w:hAnsi="Gill Sans MT"/>
          <w:color w:val="000000"/>
        </w:rPr>
        <w:t xml:space="preserve"> </w:t>
      </w:r>
    </w:p>
    <w:p w:rsidR="00063BB5" w:rsidRPr="002B6C19" w:rsidRDefault="00063BB5" w:rsidP="004550E4">
      <w:pPr>
        <w:spacing w:after="0" w:line="240" w:lineRule="auto"/>
        <w:ind w:left="720"/>
        <w:rPr>
          <w:rFonts w:ascii="Gill Sans MT" w:hAnsi="Gill Sans MT"/>
          <w:color w:val="000000"/>
        </w:rPr>
      </w:pPr>
    </w:p>
    <w:p w:rsidR="00D4309C" w:rsidRPr="002B6C19" w:rsidRDefault="00D4309C" w:rsidP="004550E4">
      <w:pPr>
        <w:spacing w:after="0"/>
        <w:rPr>
          <w:rFonts w:ascii="Gill Sans MT" w:hAnsi="Gill Sans MT"/>
          <w:color w:val="000000"/>
          <w:u w:val="single"/>
        </w:rPr>
      </w:pPr>
      <w:r w:rsidRPr="002B6C19">
        <w:rPr>
          <w:rFonts w:ascii="Gill Sans MT" w:hAnsi="Gill Sans MT"/>
          <w:color w:val="000000"/>
          <w:u w:val="single"/>
        </w:rPr>
        <w:t xml:space="preserve">Data and program quality </w:t>
      </w:r>
    </w:p>
    <w:p w:rsidR="00D4309C" w:rsidRPr="002B6C19" w:rsidRDefault="00D4309C" w:rsidP="002B6C19">
      <w:pPr>
        <w:numPr>
          <w:ilvl w:val="0"/>
          <w:numId w:val="19"/>
        </w:numPr>
        <w:spacing w:after="0" w:line="240" w:lineRule="auto"/>
        <w:rPr>
          <w:rStyle w:val="apple-converted-space"/>
          <w:rFonts w:ascii="Gill Sans MT" w:hAnsi="Gill Sans MT"/>
          <w:color w:val="000000"/>
        </w:rPr>
      </w:pPr>
      <w:r w:rsidRPr="002B6C19">
        <w:rPr>
          <w:rStyle w:val="apple-style-span"/>
          <w:rFonts w:ascii="Gill Sans MT" w:hAnsi="Gill Sans MT"/>
          <w:color w:val="000000"/>
        </w:rPr>
        <w:t>Oversee and supervise the collection and input of youth data used</w:t>
      </w:r>
      <w:r w:rsidR="00EA0455" w:rsidRPr="002B6C19">
        <w:rPr>
          <w:rStyle w:val="apple-style-span"/>
          <w:rFonts w:ascii="Gill Sans MT" w:hAnsi="Gill Sans MT"/>
          <w:color w:val="000000"/>
        </w:rPr>
        <w:t xml:space="preserve"> to measure youth participation and</w:t>
      </w:r>
      <w:r w:rsidRPr="002B6C19">
        <w:rPr>
          <w:rStyle w:val="apple-style-span"/>
          <w:rFonts w:ascii="Gill Sans MT" w:hAnsi="Gill Sans MT"/>
          <w:color w:val="000000"/>
        </w:rPr>
        <w:t xml:space="preserve"> retention </w:t>
      </w:r>
    </w:p>
    <w:p w:rsidR="00D4309C" w:rsidRPr="00796442" w:rsidRDefault="00D4309C" w:rsidP="00D4309C">
      <w:pPr>
        <w:numPr>
          <w:ilvl w:val="0"/>
          <w:numId w:val="19"/>
        </w:numPr>
        <w:spacing w:after="0" w:line="240" w:lineRule="auto"/>
        <w:rPr>
          <w:rFonts w:ascii="Gill Sans MT" w:hAnsi="Gill Sans MT"/>
          <w:color w:val="000000"/>
        </w:rPr>
      </w:pPr>
      <w:r w:rsidRPr="002B6C19">
        <w:rPr>
          <w:rFonts w:ascii="Gill Sans MT" w:hAnsi="Gill Sans MT"/>
          <w:color w:val="000000"/>
        </w:rPr>
        <w:lastRenderedPageBreak/>
        <w:t>Review and monitor tracking tool</w:t>
      </w:r>
      <w:r w:rsidRPr="00796442">
        <w:rPr>
          <w:rFonts w:ascii="Gill Sans MT" w:hAnsi="Gill Sans MT"/>
          <w:color w:val="000000"/>
        </w:rPr>
        <w:t xml:space="preserve"> and utilize daily data with program providers and </w:t>
      </w:r>
      <w:r w:rsidR="00EA0455" w:rsidRPr="00796442">
        <w:rPr>
          <w:rFonts w:ascii="Gill Sans MT" w:hAnsi="Gill Sans MT"/>
          <w:color w:val="000000"/>
        </w:rPr>
        <w:t>PASA staff</w:t>
      </w:r>
      <w:r w:rsidRPr="00796442">
        <w:rPr>
          <w:rFonts w:ascii="Gill Sans MT" w:hAnsi="Gill Sans MT"/>
          <w:color w:val="000000"/>
        </w:rPr>
        <w:t xml:space="preserve"> to manage enrollment, participation retention, and family outreach plans</w:t>
      </w:r>
    </w:p>
    <w:p w:rsidR="00D4309C" w:rsidRPr="00796442" w:rsidRDefault="00D4309C" w:rsidP="00D4309C">
      <w:pPr>
        <w:numPr>
          <w:ilvl w:val="0"/>
          <w:numId w:val="19"/>
        </w:numPr>
        <w:spacing w:after="0" w:line="240" w:lineRule="auto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 xml:space="preserve">Work with PASA’s </w:t>
      </w:r>
      <w:r w:rsidR="00254919" w:rsidRPr="00796442">
        <w:rPr>
          <w:rFonts w:ascii="Gill Sans MT" w:hAnsi="Gill Sans MT"/>
          <w:color w:val="000000"/>
        </w:rPr>
        <w:t>staff</w:t>
      </w:r>
      <w:r w:rsidRPr="00796442">
        <w:rPr>
          <w:rFonts w:ascii="Gill Sans MT" w:hAnsi="Gill Sans MT"/>
          <w:color w:val="000000"/>
        </w:rPr>
        <w:t xml:space="preserve"> to </w:t>
      </w:r>
      <w:r w:rsidR="00254919" w:rsidRPr="00796442">
        <w:rPr>
          <w:rFonts w:ascii="Gill Sans MT" w:hAnsi="Gill Sans MT"/>
          <w:color w:val="000000"/>
        </w:rPr>
        <w:t>assess</w:t>
      </w:r>
      <w:r w:rsidRPr="00796442">
        <w:rPr>
          <w:rFonts w:ascii="Gill Sans MT" w:hAnsi="Gill Sans MT"/>
          <w:color w:val="000000"/>
        </w:rPr>
        <w:t xml:space="preserve"> programming and site practice using a validated program assessment tool to ensure that youth participate in a quality learning experience</w:t>
      </w:r>
    </w:p>
    <w:p w:rsidR="00D4309C" w:rsidRPr="00796442" w:rsidRDefault="00D4309C" w:rsidP="00D4309C">
      <w:pPr>
        <w:numPr>
          <w:ilvl w:val="0"/>
          <w:numId w:val="19"/>
        </w:numPr>
        <w:spacing w:after="0" w:line="240" w:lineRule="auto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>Review</w:t>
      </w:r>
      <w:r w:rsidR="00254919" w:rsidRPr="00796442">
        <w:rPr>
          <w:rFonts w:ascii="Gill Sans MT" w:hAnsi="Gill Sans MT"/>
          <w:color w:val="000000"/>
        </w:rPr>
        <w:t>,</w:t>
      </w:r>
      <w:r w:rsidRPr="00796442">
        <w:rPr>
          <w:rFonts w:ascii="Gill Sans MT" w:hAnsi="Gill Sans MT"/>
          <w:color w:val="000000"/>
        </w:rPr>
        <w:t xml:space="preserve"> monitor</w:t>
      </w:r>
      <w:r w:rsidR="00254919" w:rsidRPr="00796442">
        <w:rPr>
          <w:rFonts w:ascii="Gill Sans MT" w:hAnsi="Gill Sans MT"/>
          <w:color w:val="000000"/>
        </w:rPr>
        <w:t>,</w:t>
      </w:r>
      <w:r w:rsidRPr="00796442">
        <w:rPr>
          <w:rFonts w:ascii="Gill Sans MT" w:hAnsi="Gill Sans MT"/>
          <w:color w:val="000000"/>
        </w:rPr>
        <w:t xml:space="preserve"> and distribute program data on a </w:t>
      </w:r>
      <w:r w:rsidR="00254919" w:rsidRPr="00796442">
        <w:rPr>
          <w:rFonts w:ascii="Gill Sans MT" w:hAnsi="Gill Sans MT"/>
          <w:color w:val="000000"/>
        </w:rPr>
        <w:t>regular basis</w:t>
      </w:r>
      <w:r w:rsidRPr="00796442">
        <w:rPr>
          <w:rFonts w:ascii="Gill Sans MT" w:hAnsi="Gill Sans MT"/>
          <w:color w:val="000000"/>
        </w:rPr>
        <w:t xml:space="preserve"> to program providers, school administration, </w:t>
      </w:r>
      <w:r w:rsidR="00254919" w:rsidRPr="00796442">
        <w:rPr>
          <w:rFonts w:ascii="Gill Sans MT" w:hAnsi="Gill Sans MT"/>
          <w:color w:val="000000"/>
        </w:rPr>
        <w:t xml:space="preserve">and </w:t>
      </w:r>
      <w:r w:rsidRPr="00796442">
        <w:rPr>
          <w:rFonts w:ascii="Gill Sans MT" w:hAnsi="Gill Sans MT"/>
          <w:color w:val="000000"/>
        </w:rPr>
        <w:t>supervisor</w:t>
      </w:r>
      <w:r w:rsidR="00254919" w:rsidRPr="00796442">
        <w:rPr>
          <w:rFonts w:ascii="Gill Sans MT" w:hAnsi="Gill Sans MT"/>
          <w:color w:val="000000"/>
        </w:rPr>
        <w:t>s</w:t>
      </w:r>
    </w:p>
    <w:p w:rsidR="004550E4" w:rsidRDefault="004550E4" w:rsidP="004550E4">
      <w:pPr>
        <w:spacing w:after="0"/>
        <w:rPr>
          <w:rFonts w:ascii="Gill Sans MT" w:hAnsi="Gill Sans MT"/>
          <w:color w:val="000000"/>
          <w:u w:val="single"/>
        </w:rPr>
      </w:pPr>
    </w:p>
    <w:p w:rsidR="00D4309C" w:rsidRPr="00796442" w:rsidRDefault="00D4309C" w:rsidP="004550E4">
      <w:pPr>
        <w:spacing w:after="0"/>
        <w:rPr>
          <w:rFonts w:ascii="Gill Sans MT" w:hAnsi="Gill Sans MT"/>
          <w:color w:val="000000"/>
          <w:u w:val="single"/>
        </w:rPr>
      </w:pPr>
      <w:r w:rsidRPr="00796442">
        <w:rPr>
          <w:rFonts w:ascii="Gill Sans MT" w:hAnsi="Gill Sans MT"/>
          <w:color w:val="000000"/>
          <w:u w:val="single"/>
        </w:rPr>
        <w:t>Staffing &amp; site management structure</w:t>
      </w:r>
    </w:p>
    <w:p w:rsidR="00D4309C" w:rsidRPr="00796442" w:rsidRDefault="00D4309C" w:rsidP="002B6C19">
      <w:pPr>
        <w:numPr>
          <w:ilvl w:val="0"/>
          <w:numId w:val="20"/>
        </w:numPr>
        <w:spacing w:after="0" w:line="240" w:lineRule="auto"/>
        <w:rPr>
          <w:rFonts w:ascii="Gill Sans MT" w:hAnsi="Gill Sans MT"/>
          <w:color w:val="000000"/>
          <w:u w:val="single"/>
        </w:rPr>
      </w:pPr>
      <w:r w:rsidRPr="00796442">
        <w:rPr>
          <w:rFonts w:ascii="Gill Sans MT" w:hAnsi="Gill Sans MT"/>
          <w:color w:val="000000"/>
        </w:rPr>
        <w:t xml:space="preserve">Supervise </w:t>
      </w:r>
      <w:r w:rsidR="00E16CEC" w:rsidRPr="00796442">
        <w:rPr>
          <w:rFonts w:ascii="Gill Sans MT" w:hAnsi="Gill Sans MT"/>
          <w:color w:val="000000"/>
        </w:rPr>
        <w:t>assistant site coordinator</w:t>
      </w:r>
    </w:p>
    <w:p w:rsidR="00D4309C" w:rsidRPr="00796442" w:rsidRDefault="0030310C" w:rsidP="00D4309C">
      <w:pPr>
        <w:numPr>
          <w:ilvl w:val="0"/>
          <w:numId w:val="20"/>
        </w:numPr>
        <w:spacing w:after="0" w:line="240" w:lineRule="auto"/>
        <w:rPr>
          <w:rFonts w:ascii="Gill Sans MT" w:hAnsi="Gill Sans MT"/>
          <w:color w:val="000000"/>
          <w:u w:val="single"/>
        </w:rPr>
      </w:pPr>
      <w:r>
        <w:rPr>
          <w:rFonts w:ascii="Gill Sans MT" w:hAnsi="Gill Sans MT"/>
          <w:color w:val="000000"/>
        </w:rPr>
        <w:t>Supervise and m</w:t>
      </w:r>
      <w:r w:rsidR="00D4309C" w:rsidRPr="00796442">
        <w:rPr>
          <w:rFonts w:ascii="Gill Sans MT" w:hAnsi="Gill Sans MT"/>
          <w:color w:val="000000"/>
        </w:rPr>
        <w:t xml:space="preserve">anage the flow of program </w:t>
      </w:r>
      <w:r w:rsidR="00E16CEC" w:rsidRPr="00796442">
        <w:rPr>
          <w:rFonts w:ascii="Gill Sans MT" w:hAnsi="Gill Sans MT"/>
          <w:color w:val="000000"/>
        </w:rPr>
        <w:t>providers</w:t>
      </w:r>
      <w:r w:rsidR="00D4309C" w:rsidRPr="00796442">
        <w:rPr>
          <w:rFonts w:ascii="Gill Sans MT" w:hAnsi="Gill Sans MT"/>
          <w:color w:val="000000"/>
        </w:rPr>
        <w:t xml:space="preserve"> during daily programming time</w:t>
      </w:r>
    </w:p>
    <w:p w:rsidR="00EA0455" w:rsidRPr="00796442" w:rsidRDefault="00EA0455" w:rsidP="00D4309C">
      <w:pPr>
        <w:rPr>
          <w:rFonts w:ascii="Gill Sans MT" w:hAnsi="Gill Sans MT"/>
          <w:b/>
          <w:color w:val="000000"/>
          <w:u w:val="single"/>
        </w:rPr>
      </w:pPr>
    </w:p>
    <w:p w:rsidR="00D4309C" w:rsidRPr="00796442" w:rsidRDefault="00D4309C" w:rsidP="00D4309C">
      <w:pPr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b/>
          <w:color w:val="000000"/>
          <w:u w:val="single"/>
        </w:rPr>
        <w:t>Qualifications</w:t>
      </w:r>
      <w:r w:rsidRPr="00796442">
        <w:rPr>
          <w:rFonts w:ascii="Gill Sans MT" w:hAnsi="Gill Sans MT"/>
          <w:color w:val="000000"/>
          <w:u w:val="single"/>
        </w:rPr>
        <w:t>:</w:t>
      </w:r>
    </w:p>
    <w:p w:rsidR="00D4309C" w:rsidRPr="00796442" w:rsidRDefault="00D4309C" w:rsidP="004550E4">
      <w:pPr>
        <w:spacing w:after="0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>Required:</w:t>
      </w:r>
    </w:p>
    <w:p w:rsidR="00D4309C" w:rsidRPr="00796442" w:rsidRDefault="00D4309C" w:rsidP="002B6C19">
      <w:pPr>
        <w:numPr>
          <w:ilvl w:val="0"/>
          <w:numId w:val="17"/>
        </w:numPr>
        <w:spacing w:after="0" w:line="240" w:lineRule="auto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 xml:space="preserve">BA or AA in Education or related work experience with at least 2 years supervising education and enrichment programs with </w:t>
      </w:r>
      <w:r w:rsidR="00B16B7B" w:rsidRPr="00796442">
        <w:rPr>
          <w:rFonts w:ascii="Gill Sans MT" w:hAnsi="Gill Sans MT"/>
          <w:color w:val="000000"/>
        </w:rPr>
        <w:t>high school</w:t>
      </w:r>
      <w:r w:rsidRPr="00796442">
        <w:rPr>
          <w:rFonts w:ascii="Gill Sans MT" w:hAnsi="Gill Sans MT"/>
          <w:color w:val="000000"/>
        </w:rPr>
        <w:t>-age youth</w:t>
      </w:r>
    </w:p>
    <w:p w:rsidR="00D4309C" w:rsidRPr="00796442" w:rsidRDefault="00D4309C" w:rsidP="00D4309C">
      <w:pPr>
        <w:numPr>
          <w:ilvl w:val="0"/>
          <w:numId w:val="17"/>
        </w:numPr>
        <w:spacing w:after="0" w:line="240" w:lineRule="auto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>Proven experience in youth development and community-based programs</w:t>
      </w:r>
    </w:p>
    <w:p w:rsidR="00FF5FC2" w:rsidRPr="00796442" w:rsidRDefault="00FF5FC2" w:rsidP="00FF5FC2">
      <w:pPr>
        <w:numPr>
          <w:ilvl w:val="0"/>
          <w:numId w:val="17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796442">
        <w:rPr>
          <w:rFonts w:ascii="Gill Sans MT" w:hAnsi="Gill Sans MT"/>
          <w:sz w:val="24"/>
          <w:szCs w:val="24"/>
        </w:rPr>
        <w:t>Ability to interact and positively engage with high school students.</w:t>
      </w:r>
    </w:p>
    <w:p w:rsidR="002B6C19" w:rsidRDefault="00045D31" w:rsidP="002B6C19">
      <w:pPr>
        <w:numPr>
          <w:ilvl w:val="0"/>
          <w:numId w:val="17"/>
        </w:numPr>
        <w:spacing w:after="0" w:line="240" w:lineRule="auto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>Ability to navigate in and out-of-school issues and interact with community partners and school-based practitioners.</w:t>
      </w:r>
    </w:p>
    <w:p w:rsidR="00D4309C" w:rsidRPr="00796442" w:rsidRDefault="00D4309C" w:rsidP="00D4309C">
      <w:pPr>
        <w:numPr>
          <w:ilvl w:val="0"/>
          <w:numId w:val="17"/>
        </w:numPr>
        <w:spacing w:after="0" w:line="240" w:lineRule="auto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 xml:space="preserve">Experience working </w:t>
      </w:r>
      <w:r w:rsidRPr="00796442">
        <w:rPr>
          <w:rStyle w:val="apple-style-span"/>
          <w:rFonts w:ascii="Gill Sans MT" w:hAnsi="Gill Sans MT" w:cs="Arial"/>
          <w:color w:val="000000"/>
        </w:rPr>
        <w:t>closely with school administration and faculty</w:t>
      </w:r>
    </w:p>
    <w:p w:rsidR="00D4309C" w:rsidRPr="00796442" w:rsidRDefault="00D4309C" w:rsidP="00D4309C">
      <w:pPr>
        <w:numPr>
          <w:ilvl w:val="0"/>
          <w:numId w:val="17"/>
        </w:numPr>
        <w:spacing w:after="0" w:line="240" w:lineRule="auto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 xml:space="preserve">Ability to serve as higher-level administrative staff person to guide and support the </w:t>
      </w:r>
      <w:r w:rsidR="00B16B7B" w:rsidRPr="00796442">
        <w:rPr>
          <w:rFonts w:ascii="Gill Sans MT" w:hAnsi="Gill Sans MT"/>
          <w:color w:val="000000"/>
        </w:rPr>
        <w:t>Hub</w:t>
      </w:r>
      <w:r w:rsidRPr="00796442">
        <w:rPr>
          <w:rFonts w:ascii="Gill Sans MT" w:hAnsi="Gill Sans MT"/>
          <w:color w:val="000000"/>
        </w:rPr>
        <w:t xml:space="preserve"> (proficiency in Microsoft applications, office management, ability to compile notes and e-mail notices, etc.), including ability to understand and manage budgets</w:t>
      </w:r>
    </w:p>
    <w:p w:rsidR="00D4309C" w:rsidRPr="00796442" w:rsidRDefault="00D4309C" w:rsidP="00D4309C">
      <w:pPr>
        <w:numPr>
          <w:ilvl w:val="0"/>
          <w:numId w:val="17"/>
        </w:numPr>
        <w:spacing w:after="0" w:line="240" w:lineRule="auto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>Experience working in community-based programs, with a clear understanding of urban issues and communities</w:t>
      </w:r>
    </w:p>
    <w:p w:rsidR="00045D31" w:rsidRPr="00796442" w:rsidRDefault="00045D31" w:rsidP="00045D31">
      <w:pPr>
        <w:numPr>
          <w:ilvl w:val="0"/>
          <w:numId w:val="17"/>
        </w:numPr>
        <w:spacing w:after="0" w:line="240" w:lineRule="auto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>Strong writing and communication skills</w:t>
      </w:r>
    </w:p>
    <w:p w:rsidR="004550E4" w:rsidRDefault="004550E4" w:rsidP="004550E4">
      <w:pPr>
        <w:spacing w:after="0"/>
        <w:rPr>
          <w:rFonts w:ascii="Gill Sans MT" w:hAnsi="Gill Sans MT"/>
          <w:color w:val="000000"/>
        </w:rPr>
      </w:pPr>
    </w:p>
    <w:p w:rsidR="00D4309C" w:rsidRPr="00796442" w:rsidRDefault="00D4309C" w:rsidP="004550E4">
      <w:pPr>
        <w:spacing w:after="0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>Desired:</w:t>
      </w:r>
    </w:p>
    <w:p w:rsidR="00D4309C" w:rsidRPr="00796442" w:rsidRDefault="00D4309C" w:rsidP="002B6C19">
      <w:pPr>
        <w:numPr>
          <w:ilvl w:val="0"/>
          <w:numId w:val="16"/>
        </w:numPr>
        <w:spacing w:after="0" w:line="240" w:lineRule="auto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 xml:space="preserve">Working knowledge of Providence </w:t>
      </w:r>
      <w:r w:rsidR="00600A29" w:rsidRPr="00796442">
        <w:rPr>
          <w:rFonts w:ascii="Gill Sans MT" w:hAnsi="Gill Sans MT"/>
          <w:color w:val="000000"/>
        </w:rPr>
        <w:t xml:space="preserve">Schools </w:t>
      </w:r>
      <w:r w:rsidRPr="00796442">
        <w:rPr>
          <w:rFonts w:ascii="Gill Sans MT" w:hAnsi="Gill Sans MT"/>
          <w:color w:val="000000"/>
        </w:rPr>
        <w:t xml:space="preserve">and </w:t>
      </w:r>
      <w:r w:rsidR="00600A29" w:rsidRPr="00796442">
        <w:rPr>
          <w:rFonts w:ascii="Gill Sans MT" w:hAnsi="Gill Sans MT"/>
          <w:color w:val="000000"/>
        </w:rPr>
        <w:t xml:space="preserve">Providence </w:t>
      </w:r>
      <w:r w:rsidRPr="00796442">
        <w:rPr>
          <w:rFonts w:ascii="Gill Sans MT" w:hAnsi="Gill Sans MT"/>
          <w:color w:val="000000"/>
        </w:rPr>
        <w:t>communities</w:t>
      </w:r>
    </w:p>
    <w:p w:rsidR="00D4309C" w:rsidRPr="00796442" w:rsidRDefault="00D4309C" w:rsidP="00D4309C">
      <w:pPr>
        <w:numPr>
          <w:ilvl w:val="0"/>
          <w:numId w:val="16"/>
        </w:numPr>
        <w:spacing w:after="0" w:line="240" w:lineRule="auto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>Fluency in Spanish (or other languages)</w:t>
      </w:r>
    </w:p>
    <w:p w:rsidR="00D4309C" w:rsidRPr="00796442" w:rsidRDefault="004550E4" w:rsidP="00D4309C">
      <w:pPr>
        <w:numPr>
          <w:ilvl w:val="0"/>
          <w:numId w:val="16"/>
        </w:numPr>
        <w:spacing w:after="0" w:line="240" w:lineRule="auto"/>
        <w:rPr>
          <w:rFonts w:ascii="Gill Sans MT" w:hAnsi="Gill Sans MT"/>
          <w:color w:val="000000"/>
        </w:rPr>
      </w:pPr>
      <w:r w:rsidRPr="002B6C19">
        <w:rPr>
          <w:rFonts w:ascii="Gill Sans MT" w:hAnsi="Gill Sans MT"/>
          <w:color w:val="000000"/>
        </w:rPr>
        <w:t>Experience managing and</w:t>
      </w:r>
      <w:r>
        <w:rPr>
          <w:rFonts w:ascii="Gill Sans MT" w:hAnsi="Gill Sans MT"/>
          <w:color w:val="000000"/>
        </w:rPr>
        <w:t>/or</w:t>
      </w:r>
      <w:r w:rsidRPr="002B6C19">
        <w:rPr>
          <w:rFonts w:ascii="Gill Sans MT" w:hAnsi="Gill Sans MT"/>
          <w:color w:val="000000"/>
        </w:rPr>
        <w:t xml:space="preserve"> leading front-line program </w:t>
      </w:r>
      <w:proofErr w:type="spellStart"/>
      <w:proofErr w:type="gramStart"/>
      <w:r w:rsidRPr="002B6C19">
        <w:rPr>
          <w:rFonts w:ascii="Gill Sans MT" w:hAnsi="Gill Sans MT"/>
          <w:color w:val="000000"/>
        </w:rPr>
        <w:t>staff</w:t>
      </w:r>
      <w:r w:rsidR="00D4309C" w:rsidRPr="00796442">
        <w:rPr>
          <w:rFonts w:ascii="Gill Sans MT" w:hAnsi="Gill Sans MT"/>
          <w:color w:val="000000"/>
        </w:rPr>
        <w:t>A</w:t>
      </w:r>
      <w:proofErr w:type="spellEnd"/>
      <w:proofErr w:type="gramEnd"/>
      <w:r w:rsidR="00D4309C" w:rsidRPr="00796442">
        <w:rPr>
          <w:rFonts w:ascii="Gill Sans MT" w:hAnsi="Gill Sans MT"/>
          <w:color w:val="000000"/>
        </w:rPr>
        <w:t xml:space="preserve"> working understanding of human services, youth development, and current trends in after-school programs.</w:t>
      </w:r>
    </w:p>
    <w:p w:rsidR="00D4309C" w:rsidRPr="00796442" w:rsidRDefault="00D4309C" w:rsidP="00D4309C">
      <w:pPr>
        <w:numPr>
          <w:ilvl w:val="0"/>
          <w:numId w:val="16"/>
        </w:numPr>
        <w:spacing w:after="0" w:line="240" w:lineRule="auto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 xml:space="preserve">Experience working with </w:t>
      </w:r>
      <w:r w:rsidR="00FF5FC2" w:rsidRPr="00796442">
        <w:rPr>
          <w:rFonts w:ascii="Gill Sans MT" w:hAnsi="Gill Sans MT"/>
          <w:color w:val="000000"/>
        </w:rPr>
        <w:t>high</w:t>
      </w:r>
      <w:r w:rsidRPr="00796442">
        <w:rPr>
          <w:rFonts w:ascii="Gill Sans MT" w:hAnsi="Gill Sans MT"/>
          <w:color w:val="000000"/>
        </w:rPr>
        <w:t xml:space="preserve"> school youth or in a school setting</w:t>
      </w:r>
    </w:p>
    <w:p w:rsidR="00D4309C" w:rsidRPr="00796442" w:rsidRDefault="00D4309C" w:rsidP="00D4309C">
      <w:pPr>
        <w:numPr>
          <w:ilvl w:val="0"/>
          <w:numId w:val="16"/>
        </w:numPr>
        <w:spacing w:after="0" w:line="240" w:lineRule="auto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 xml:space="preserve">Experience working with databases, online resources, </w:t>
      </w:r>
      <w:proofErr w:type="spellStart"/>
      <w:r w:rsidRPr="00796442">
        <w:rPr>
          <w:rFonts w:ascii="Gill Sans MT" w:hAnsi="Gill Sans MT"/>
          <w:color w:val="000000"/>
        </w:rPr>
        <w:t>etc</w:t>
      </w:r>
      <w:proofErr w:type="spellEnd"/>
    </w:p>
    <w:p w:rsidR="00D4309C" w:rsidRPr="00796442" w:rsidRDefault="00D4309C" w:rsidP="00D4309C">
      <w:pPr>
        <w:numPr>
          <w:ilvl w:val="0"/>
          <w:numId w:val="16"/>
        </w:numPr>
        <w:spacing w:after="0" w:line="240" w:lineRule="auto"/>
        <w:jc w:val="both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>Master’s degree or equivalent, along with 3+ years of related professional experience</w:t>
      </w:r>
    </w:p>
    <w:p w:rsidR="00AD1C6C" w:rsidRPr="00796442" w:rsidRDefault="00AD1C6C" w:rsidP="00EB3E3B">
      <w:pPr>
        <w:pStyle w:val="Heading2"/>
        <w:rPr>
          <w:rFonts w:ascii="Gill Sans MT" w:hAnsi="Gill Sans MT"/>
          <w:lang w:val="en-US"/>
        </w:rPr>
      </w:pPr>
    </w:p>
    <w:p w:rsidR="00B913FB" w:rsidRPr="00796442" w:rsidRDefault="00B913FB" w:rsidP="004550E4">
      <w:p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4550E4">
        <w:rPr>
          <w:rFonts w:ascii="Gill Sans MT" w:hAnsi="Gill Sans MT"/>
          <w:b/>
          <w:bCs/>
          <w:u w:val="single"/>
        </w:rPr>
        <w:t>Remuneration</w:t>
      </w:r>
    </w:p>
    <w:p w:rsidR="00FF5FC2" w:rsidRPr="00796442" w:rsidRDefault="00FF5FC2" w:rsidP="00FF5FC2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796442">
        <w:rPr>
          <w:rFonts w:ascii="Gill Sans MT" w:hAnsi="Gill Sans MT"/>
          <w:bCs/>
        </w:rPr>
        <w:t>The</w:t>
      </w:r>
      <w:r w:rsidRPr="00796442">
        <w:rPr>
          <w:rFonts w:ascii="Gill Sans MT" w:hAnsi="Gill Sans MT"/>
          <w:b/>
          <w:bCs/>
        </w:rPr>
        <w:t xml:space="preserve"> </w:t>
      </w:r>
      <w:r w:rsidRPr="00796442">
        <w:rPr>
          <w:rFonts w:ascii="Gill Sans MT" w:hAnsi="Gill Sans MT"/>
        </w:rPr>
        <w:t xml:space="preserve">salary range is the mid $30Ks plus benefits, depending upon experience. </w:t>
      </w:r>
    </w:p>
    <w:p w:rsidR="00FF5FC2" w:rsidRPr="00796442" w:rsidRDefault="00FF5FC2" w:rsidP="00FF5FC2">
      <w:pPr>
        <w:pStyle w:val="ListParagraph"/>
        <w:numPr>
          <w:ilvl w:val="0"/>
          <w:numId w:val="4"/>
        </w:numPr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b/>
          <w:bCs/>
        </w:rPr>
        <w:t>To apply for the position</w:t>
      </w:r>
      <w:r w:rsidRPr="00796442">
        <w:rPr>
          <w:rFonts w:ascii="Gill Sans MT" w:hAnsi="Gill Sans MT"/>
        </w:rPr>
        <w:t xml:space="preserve">, please submit a current </w:t>
      </w:r>
      <w:proofErr w:type="spellStart"/>
      <w:r w:rsidRPr="00796442">
        <w:rPr>
          <w:rFonts w:ascii="Gill Sans MT" w:hAnsi="Gill Sans MT"/>
        </w:rPr>
        <w:t>resumé</w:t>
      </w:r>
      <w:proofErr w:type="spellEnd"/>
      <w:r w:rsidRPr="00796442">
        <w:rPr>
          <w:rFonts w:ascii="Gill Sans MT" w:hAnsi="Gill Sans MT"/>
        </w:rPr>
        <w:t xml:space="preserve"> along with cover letter to:</w:t>
      </w:r>
    </w:p>
    <w:p w:rsidR="00FF5FC2" w:rsidRPr="00796442" w:rsidRDefault="00FF5FC2" w:rsidP="00FF5FC2">
      <w:pPr>
        <w:spacing w:after="0" w:line="240" w:lineRule="auto"/>
        <w:ind w:left="405"/>
        <w:jc w:val="center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>Eric Collins</w:t>
      </w:r>
    </w:p>
    <w:p w:rsidR="00FF5FC2" w:rsidRPr="00796442" w:rsidRDefault="00FF5FC2" w:rsidP="00FF5FC2">
      <w:pPr>
        <w:spacing w:after="0" w:line="240" w:lineRule="auto"/>
        <w:ind w:left="405"/>
        <w:jc w:val="center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 xml:space="preserve">Providence </w:t>
      </w:r>
      <w:proofErr w:type="gramStart"/>
      <w:r w:rsidRPr="00796442">
        <w:rPr>
          <w:rFonts w:ascii="Gill Sans MT" w:hAnsi="Gill Sans MT"/>
          <w:color w:val="000000"/>
        </w:rPr>
        <w:t>After</w:t>
      </w:r>
      <w:proofErr w:type="gramEnd"/>
      <w:r w:rsidRPr="00796442">
        <w:rPr>
          <w:rFonts w:ascii="Gill Sans MT" w:hAnsi="Gill Sans MT"/>
          <w:color w:val="000000"/>
        </w:rPr>
        <w:t xml:space="preserve"> School Alliance</w:t>
      </w:r>
    </w:p>
    <w:p w:rsidR="00FF5FC2" w:rsidRPr="00796442" w:rsidRDefault="00FF5FC2" w:rsidP="00FF5FC2">
      <w:pPr>
        <w:spacing w:after="0" w:line="240" w:lineRule="auto"/>
        <w:ind w:left="405"/>
        <w:jc w:val="center"/>
        <w:rPr>
          <w:rFonts w:ascii="Gill Sans MT" w:hAnsi="Gill Sans MT"/>
          <w:color w:val="000000"/>
        </w:rPr>
      </w:pPr>
      <w:r w:rsidRPr="00796442">
        <w:rPr>
          <w:rFonts w:ascii="Gill Sans MT" w:hAnsi="Gill Sans MT"/>
          <w:color w:val="000000"/>
        </w:rPr>
        <w:t>81 Carpenter Providence, RI 02903</w:t>
      </w:r>
      <w:bookmarkStart w:id="0" w:name="_GoBack"/>
      <w:bookmarkEnd w:id="0"/>
    </w:p>
    <w:p w:rsidR="00FF5FC2" w:rsidRPr="00796442" w:rsidRDefault="00A827B5" w:rsidP="00FF5FC2">
      <w:pPr>
        <w:spacing w:after="0" w:line="240" w:lineRule="auto"/>
        <w:jc w:val="center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hr</w:t>
      </w:r>
      <w:r w:rsidR="00FF5FC2" w:rsidRPr="00796442">
        <w:rPr>
          <w:rFonts w:ascii="Gill Sans MT" w:hAnsi="Gill Sans MT"/>
          <w:color w:val="000000"/>
        </w:rPr>
        <w:t>@mypasa.org</w:t>
      </w:r>
    </w:p>
    <w:p w:rsidR="00FF5FC2" w:rsidRPr="00796442" w:rsidRDefault="00FF5FC2" w:rsidP="00FF5FC2">
      <w:pPr>
        <w:spacing w:after="0" w:line="240" w:lineRule="auto"/>
        <w:ind w:left="405"/>
        <w:jc w:val="center"/>
        <w:rPr>
          <w:rFonts w:ascii="Gill Sans MT" w:hAnsi="Gill Sans MT"/>
        </w:rPr>
      </w:pPr>
      <w:r w:rsidRPr="00796442">
        <w:rPr>
          <w:rFonts w:ascii="Gill Sans MT" w:hAnsi="Gill Sans MT"/>
        </w:rPr>
        <w:t>(401) 228-3915 (fax)</w:t>
      </w:r>
    </w:p>
    <w:p w:rsidR="00FF5FC2" w:rsidRPr="00796442" w:rsidRDefault="00FF5FC2" w:rsidP="00FF5FC2">
      <w:pPr>
        <w:spacing w:after="0" w:line="240" w:lineRule="auto"/>
        <w:ind w:left="405"/>
        <w:jc w:val="center"/>
        <w:rPr>
          <w:rFonts w:ascii="Gill Sans MT" w:hAnsi="Gill Sans MT"/>
        </w:rPr>
      </w:pPr>
    </w:p>
    <w:p w:rsidR="00FF5FC2" w:rsidRPr="00796442" w:rsidRDefault="00FF5FC2" w:rsidP="00FF5FC2">
      <w:pPr>
        <w:pStyle w:val="ListParagraph"/>
        <w:spacing w:after="0" w:line="240" w:lineRule="auto"/>
        <w:jc w:val="center"/>
        <w:rPr>
          <w:rFonts w:ascii="Gill Sans MT" w:hAnsi="Gill Sans MT"/>
          <w:b/>
        </w:rPr>
      </w:pPr>
      <w:r w:rsidRPr="00796442">
        <w:rPr>
          <w:rFonts w:ascii="Gill Sans MT" w:hAnsi="Gill Sans MT"/>
          <w:b/>
        </w:rPr>
        <w:t>PASA is an Equal Opportunity Employer</w:t>
      </w:r>
    </w:p>
    <w:p w:rsidR="00FF5FC2" w:rsidRPr="00796442" w:rsidRDefault="00FF5FC2" w:rsidP="00FF5FC2">
      <w:pPr>
        <w:spacing w:after="0" w:line="240" w:lineRule="auto"/>
        <w:ind w:left="405"/>
        <w:jc w:val="center"/>
        <w:rPr>
          <w:rFonts w:ascii="Gill Sans MT" w:hAnsi="Gill Sans MT"/>
          <w:color w:val="000000"/>
        </w:rPr>
      </w:pPr>
    </w:p>
    <w:p w:rsidR="00B913FB" w:rsidRPr="00796442" w:rsidRDefault="00B913FB" w:rsidP="00B913FB">
      <w:pPr>
        <w:spacing w:after="0"/>
        <w:rPr>
          <w:rFonts w:ascii="Gill Sans MT" w:hAnsi="Gill Sans MT"/>
        </w:rPr>
      </w:pPr>
    </w:p>
    <w:p w:rsidR="00FF5FC2" w:rsidRPr="00796442" w:rsidRDefault="00FF5FC2" w:rsidP="00FF5FC2">
      <w:pPr>
        <w:jc w:val="both"/>
        <w:rPr>
          <w:rFonts w:ascii="Gill Sans MT" w:hAnsi="Gill Sans MT" w:cs="Calibri"/>
          <w:sz w:val="16"/>
          <w:szCs w:val="16"/>
        </w:rPr>
      </w:pPr>
      <w:r w:rsidRPr="00796442">
        <w:rPr>
          <w:rFonts w:ascii="Gill Sans MT" w:hAnsi="Gill Sans MT" w:cs="Calibri"/>
          <w:bCs/>
          <w:sz w:val="16"/>
          <w:szCs w:val="16"/>
        </w:rPr>
        <w:t xml:space="preserve">PASA prohibits discrimination in employment, educational programs, and activities on the </w:t>
      </w:r>
      <w:r w:rsidRPr="00796442">
        <w:rPr>
          <w:rFonts w:ascii="Gill Sans MT" w:hAnsi="Gill Sans MT" w:cs="Calibri"/>
          <w:sz w:val="16"/>
          <w:szCs w:val="16"/>
        </w:rPr>
        <w:t>basis of race, color, religion, gender, sexual orientation, national origin, socioeconomic status, disability or handicap, age, marital status, family responsibilities, political affiliation, veteran status, gender identity/expression, domestic partnership status or HIV status</w:t>
      </w:r>
      <w:r w:rsidRPr="00796442">
        <w:rPr>
          <w:rFonts w:ascii="Gill Sans MT" w:hAnsi="Gill Sans MT" w:cs="Calibri"/>
          <w:bCs/>
          <w:sz w:val="16"/>
          <w:szCs w:val="16"/>
        </w:rPr>
        <w:t>. PASA also affirms its commitment to providing equal opportunities and equal access to PASA facilities.</w:t>
      </w:r>
    </w:p>
    <w:p w:rsidR="00C5358A" w:rsidRPr="00796442" w:rsidRDefault="00C5358A" w:rsidP="00FF5FC2">
      <w:pPr>
        <w:spacing w:after="0"/>
        <w:jc w:val="center"/>
        <w:rPr>
          <w:rFonts w:ascii="Gill Sans MT" w:hAnsi="Gill Sans MT"/>
          <w:sz w:val="18"/>
          <w:szCs w:val="18"/>
        </w:rPr>
      </w:pPr>
    </w:p>
    <w:sectPr w:rsidR="00C5358A" w:rsidRPr="00796442" w:rsidSect="00BE2B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14" w:rsidRDefault="00A90114" w:rsidP="00204F94">
      <w:pPr>
        <w:spacing w:after="0" w:line="240" w:lineRule="auto"/>
      </w:pPr>
      <w:r>
        <w:separator/>
      </w:r>
    </w:p>
  </w:endnote>
  <w:endnote w:type="continuationSeparator" w:id="0">
    <w:p w:rsidR="00A90114" w:rsidRDefault="00A90114" w:rsidP="0020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 Sans">
    <w:panose1 w:val="02000506050000020003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AD" w:rsidRDefault="00855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AD" w:rsidRDefault="008557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AD" w:rsidRDefault="00855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14" w:rsidRDefault="00A90114" w:rsidP="00204F94">
      <w:pPr>
        <w:spacing w:after="0" w:line="240" w:lineRule="auto"/>
      </w:pPr>
      <w:r>
        <w:separator/>
      </w:r>
    </w:p>
  </w:footnote>
  <w:footnote w:type="continuationSeparator" w:id="0">
    <w:p w:rsidR="00A90114" w:rsidRDefault="00A90114" w:rsidP="0020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AD" w:rsidRDefault="00855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3C" w:rsidRDefault="00916257" w:rsidP="00204F94">
    <w:pPr>
      <w:pStyle w:val="Heading1"/>
      <w:spacing w:before="0"/>
      <w:jc w:val="center"/>
      <w:rPr>
        <w:rFonts w:ascii="Scala Sans" w:hAnsi="Scala Sans"/>
        <w:sz w:val="22"/>
        <w:szCs w:val="22"/>
        <w:u w:val="single"/>
      </w:rPr>
    </w:pPr>
    <w:r>
      <w:rPr>
        <w:rFonts w:ascii="Gill Sans MT" w:hAnsi="Gill Sans MT"/>
        <w:noProof/>
        <w:sz w:val="22"/>
        <w:szCs w:val="22"/>
        <w:lang w:val="en-US" w:eastAsia="en-US"/>
      </w:rPr>
      <w:drawing>
        <wp:inline distT="0" distB="0" distL="0" distR="0">
          <wp:extent cx="1914525" cy="857250"/>
          <wp:effectExtent l="0" t="0" r="9525" b="0"/>
          <wp:docPr id="1" name="Picture 1" descr="PASA Logo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A Logo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F94" w:rsidRPr="00872F3C" w:rsidRDefault="00204F94" w:rsidP="00204F94">
    <w:pPr>
      <w:pStyle w:val="Heading1"/>
      <w:spacing w:before="0"/>
      <w:jc w:val="center"/>
      <w:rPr>
        <w:rFonts w:ascii="Times New Roman" w:hAnsi="Times New Roman"/>
        <w:noProof/>
        <w:sz w:val="22"/>
        <w:szCs w:val="22"/>
      </w:rPr>
    </w:pPr>
    <w:r w:rsidRPr="00872F3C">
      <w:rPr>
        <w:rFonts w:ascii="Times New Roman" w:hAnsi="Times New Roman"/>
        <w:sz w:val="22"/>
        <w:szCs w:val="22"/>
        <w:u w:val="single"/>
      </w:rPr>
      <w:t>Providence After School Alliance</w:t>
    </w:r>
  </w:p>
  <w:p w:rsidR="00204F94" w:rsidRPr="00580502" w:rsidRDefault="00E720E5" w:rsidP="00204F94">
    <w:pPr>
      <w:pStyle w:val="Heading2"/>
      <w:jc w:val="center"/>
      <w:rPr>
        <w:rFonts w:ascii="Times New Roman" w:eastAsia="Calibri" w:hAnsi="Times New Roman"/>
        <w:sz w:val="22"/>
        <w:szCs w:val="22"/>
        <w:lang w:val="en-US"/>
      </w:rPr>
    </w:pPr>
    <w:r>
      <w:rPr>
        <w:rFonts w:ascii="Times New Roman" w:eastAsia="Calibri" w:hAnsi="Times New Roman"/>
        <w:sz w:val="22"/>
        <w:szCs w:val="22"/>
        <w:lang w:val="en-US"/>
      </w:rPr>
      <w:t>Hub</w:t>
    </w:r>
    <w:r w:rsidR="00580502">
      <w:rPr>
        <w:rFonts w:ascii="Times New Roman" w:eastAsia="Calibri" w:hAnsi="Times New Roman"/>
        <w:sz w:val="22"/>
        <w:szCs w:val="22"/>
        <w:lang w:val="en-US"/>
      </w:rPr>
      <w:t xml:space="preserve"> Coordinator</w:t>
    </w:r>
  </w:p>
  <w:p w:rsidR="00204F94" w:rsidRDefault="00204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AD" w:rsidRDefault="00855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1A7"/>
    <w:multiLevelType w:val="hybridMultilevel"/>
    <w:tmpl w:val="E4926FD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5C1"/>
    <w:multiLevelType w:val="hybridMultilevel"/>
    <w:tmpl w:val="7886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E8"/>
    <w:multiLevelType w:val="hybridMultilevel"/>
    <w:tmpl w:val="FC46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4E09"/>
    <w:multiLevelType w:val="hybridMultilevel"/>
    <w:tmpl w:val="0C42925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738DF"/>
    <w:multiLevelType w:val="hybridMultilevel"/>
    <w:tmpl w:val="E368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4C52"/>
    <w:multiLevelType w:val="hybridMultilevel"/>
    <w:tmpl w:val="3DD0D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74EDE"/>
    <w:multiLevelType w:val="hybridMultilevel"/>
    <w:tmpl w:val="40C8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666E3"/>
    <w:multiLevelType w:val="hybridMultilevel"/>
    <w:tmpl w:val="A582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60AA2"/>
    <w:multiLevelType w:val="hybridMultilevel"/>
    <w:tmpl w:val="5190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0227"/>
    <w:multiLevelType w:val="hybridMultilevel"/>
    <w:tmpl w:val="6ACEDE5C"/>
    <w:lvl w:ilvl="0" w:tplc="A98292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D7053"/>
    <w:multiLevelType w:val="hybridMultilevel"/>
    <w:tmpl w:val="3DD0DE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70F5A"/>
    <w:multiLevelType w:val="hybridMultilevel"/>
    <w:tmpl w:val="170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46306"/>
    <w:multiLevelType w:val="hybridMultilevel"/>
    <w:tmpl w:val="5DD8BEB8"/>
    <w:lvl w:ilvl="0" w:tplc="5E78A9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36D9B"/>
    <w:multiLevelType w:val="hybridMultilevel"/>
    <w:tmpl w:val="57EC66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26D95"/>
    <w:multiLevelType w:val="hybridMultilevel"/>
    <w:tmpl w:val="6DEE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503D7"/>
    <w:multiLevelType w:val="hybridMultilevel"/>
    <w:tmpl w:val="0E1824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E541604"/>
    <w:multiLevelType w:val="hybridMultilevel"/>
    <w:tmpl w:val="2EE8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21195"/>
    <w:multiLevelType w:val="hybridMultilevel"/>
    <w:tmpl w:val="6320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236B2"/>
    <w:multiLevelType w:val="hybridMultilevel"/>
    <w:tmpl w:val="2F5C34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387AC6"/>
    <w:multiLevelType w:val="hybridMultilevel"/>
    <w:tmpl w:val="98545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931C5"/>
    <w:multiLevelType w:val="hybridMultilevel"/>
    <w:tmpl w:val="18724AF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19"/>
  </w:num>
  <w:num w:numId="11">
    <w:abstractNumId w:val="8"/>
  </w:num>
  <w:num w:numId="12">
    <w:abstractNumId w:val="11"/>
  </w:num>
  <w:num w:numId="13">
    <w:abstractNumId w:val="16"/>
  </w:num>
  <w:num w:numId="14">
    <w:abstractNumId w:val="17"/>
  </w:num>
  <w:num w:numId="15">
    <w:abstractNumId w:val="9"/>
  </w:num>
  <w:num w:numId="16">
    <w:abstractNumId w:val="10"/>
  </w:num>
  <w:num w:numId="17">
    <w:abstractNumId w:val="18"/>
  </w:num>
  <w:num w:numId="18">
    <w:abstractNumId w:val="20"/>
  </w:num>
  <w:num w:numId="19">
    <w:abstractNumId w:val="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C9"/>
    <w:rsid w:val="00033364"/>
    <w:rsid w:val="00045D31"/>
    <w:rsid w:val="00063BB5"/>
    <w:rsid w:val="000717C2"/>
    <w:rsid w:val="00106EEA"/>
    <w:rsid w:val="00132627"/>
    <w:rsid w:val="0019454C"/>
    <w:rsid w:val="002046F4"/>
    <w:rsid w:val="00204F94"/>
    <w:rsid w:val="00225FC9"/>
    <w:rsid w:val="00236700"/>
    <w:rsid w:val="00244C82"/>
    <w:rsid w:val="00254919"/>
    <w:rsid w:val="00267017"/>
    <w:rsid w:val="002A5C48"/>
    <w:rsid w:val="002A6285"/>
    <w:rsid w:val="002B6C19"/>
    <w:rsid w:val="00301581"/>
    <w:rsid w:val="0030310C"/>
    <w:rsid w:val="003229D1"/>
    <w:rsid w:val="003329CE"/>
    <w:rsid w:val="00427495"/>
    <w:rsid w:val="004550E4"/>
    <w:rsid w:val="00461106"/>
    <w:rsid w:val="004863FF"/>
    <w:rsid w:val="00493E61"/>
    <w:rsid w:val="004D4C50"/>
    <w:rsid w:val="004E3F2E"/>
    <w:rsid w:val="00532F5A"/>
    <w:rsid w:val="00580502"/>
    <w:rsid w:val="00585E65"/>
    <w:rsid w:val="005D3587"/>
    <w:rsid w:val="005D3F47"/>
    <w:rsid w:val="005D4E8A"/>
    <w:rsid w:val="00600A29"/>
    <w:rsid w:val="00602F53"/>
    <w:rsid w:val="006121CA"/>
    <w:rsid w:val="00630BF4"/>
    <w:rsid w:val="00681557"/>
    <w:rsid w:val="006B1A33"/>
    <w:rsid w:val="00743FC2"/>
    <w:rsid w:val="00753001"/>
    <w:rsid w:val="00775EC3"/>
    <w:rsid w:val="00796442"/>
    <w:rsid w:val="007A4E6F"/>
    <w:rsid w:val="007B3FBD"/>
    <w:rsid w:val="007E39AF"/>
    <w:rsid w:val="008557AD"/>
    <w:rsid w:val="00872F3C"/>
    <w:rsid w:val="008F5BC5"/>
    <w:rsid w:val="00916257"/>
    <w:rsid w:val="00920857"/>
    <w:rsid w:val="00942F59"/>
    <w:rsid w:val="0094757F"/>
    <w:rsid w:val="00A135C5"/>
    <w:rsid w:val="00A21B75"/>
    <w:rsid w:val="00A827B5"/>
    <w:rsid w:val="00A90114"/>
    <w:rsid w:val="00AB1783"/>
    <w:rsid w:val="00AD1C6C"/>
    <w:rsid w:val="00AD4950"/>
    <w:rsid w:val="00B16B7B"/>
    <w:rsid w:val="00B50971"/>
    <w:rsid w:val="00B913FB"/>
    <w:rsid w:val="00BE2B1C"/>
    <w:rsid w:val="00C173A9"/>
    <w:rsid w:val="00C50AC9"/>
    <w:rsid w:val="00C5358A"/>
    <w:rsid w:val="00C81D2D"/>
    <w:rsid w:val="00CD33F5"/>
    <w:rsid w:val="00D4309C"/>
    <w:rsid w:val="00DB3A8D"/>
    <w:rsid w:val="00E16CEC"/>
    <w:rsid w:val="00E24D08"/>
    <w:rsid w:val="00E720E5"/>
    <w:rsid w:val="00EA0455"/>
    <w:rsid w:val="00EA05FC"/>
    <w:rsid w:val="00EB3E3B"/>
    <w:rsid w:val="00ED2DD4"/>
    <w:rsid w:val="00EE3D60"/>
    <w:rsid w:val="00EE555A"/>
    <w:rsid w:val="00F43D80"/>
    <w:rsid w:val="00F5508F"/>
    <w:rsid w:val="00F8091E"/>
    <w:rsid w:val="00F87936"/>
    <w:rsid w:val="00F9663C"/>
    <w:rsid w:val="00FD6DF0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2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25FC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25FC9"/>
    <w:pPr>
      <w:keepNext/>
      <w:spacing w:after="0" w:line="240" w:lineRule="auto"/>
      <w:outlineLvl w:val="1"/>
    </w:pPr>
    <w:rPr>
      <w:rFonts w:ascii="Trebuchet MS" w:eastAsia="Times New Roman" w:hAnsi="Trebuchet MS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5FC9"/>
    <w:rPr>
      <w:color w:val="0000FF"/>
      <w:u w:val="single"/>
    </w:rPr>
  </w:style>
  <w:style w:type="character" w:customStyle="1" w:styleId="Heading1Char">
    <w:name w:val="Heading 1 Char"/>
    <w:link w:val="Heading1"/>
    <w:rsid w:val="00225F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25FC9"/>
    <w:rPr>
      <w:rFonts w:ascii="Trebuchet MS" w:eastAsia="Times New Roman" w:hAnsi="Trebuchet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04F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4F94"/>
  </w:style>
  <w:style w:type="paragraph" w:styleId="Header">
    <w:name w:val="header"/>
    <w:basedOn w:val="Normal"/>
    <w:link w:val="HeaderChar"/>
    <w:uiPriority w:val="99"/>
    <w:unhideWhenUsed/>
    <w:rsid w:val="0020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F94"/>
  </w:style>
  <w:style w:type="paragraph" w:styleId="Footer">
    <w:name w:val="footer"/>
    <w:basedOn w:val="Normal"/>
    <w:link w:val="FooterChar"/>
    <w:uiPriority w:val="99"/>
    <w:unhideWhenUsed/>
    <w:rsid w:val="0020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F94"/>
  </w:style>
  <w:style w:type="paragraph" w:styleId="BalloonText">
    <w:name w:val="Balloon Text"/>
    <w:basedOn w:val="Normal"/>
    <w:link w:val="BalloonTextChar"/>
    <w:uiPriority w:val="99"/>
    <w:semiHidden/>
    <w:unhideWhenUsed/>
    <w:rsid w:val="00872F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2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F3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8050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80502"/>
    <w:rPr>
      <w:sz w:val="22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EE3D60"/>
  </w:style>
  <w:style w:type="character" w:styleId="CommentReference">
    <w:name w:val="annotation reference"/>
    <w:uiPriority w:val="99"/>
    <w:semiHidden/>
    <w:unhideWhenUsed/>
    <w:rsid w:val="00E72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0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20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0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20E5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D43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2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25FC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25FC9"/>
    <w:pPr>
      <w:keepNext/>
      <w:spacing w:after="0" w:line="240" w:lineRule="auto"/>
      <w:outlineLvl w:val="1"/>
    </w:pPr>
    <w:rPr>
      <w:rFonts w:ascii="Trebuchet MS" w:eastAsia="Times New Roman" w:hAnsi="Trebuchet MS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5FC9"/>
    <w:rPr>
      <w:color w:val="0000FF"/>
      <w:u w:val="single"/>
    </w:rPr>
  </w:style>
  <w:style w:type="character" w:customStyle="1" w:styleId="Heading1Char">
    <w:name w:val="Heading 1 Char"/>
    <w:link w:val="Heading1"/>
    <w:rsid w:val="00225F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25FC9"/>
    <w:rPr>
      <w:rFonts w:ascii="Trebuchet MS" w:eastAsia="Times New Roman" w:hAnsi="Trebuchet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04F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4F94"/>
  </w:style>
  <w:style w:type="paragraph" w:styleId="Header">
    <w:name w:val="header"/>
    <w:basedOn w:val="Normal"/>
    <w:link w:val="HeaderChar"/>
    <w:uiPriority w:val="99"/>
    <w:unhideWhenUsed/>
    <w:rsid w:val="0020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F94"/>
  </w:style>
  <w:style w:type="paragraph" w:styleId="Footer">
    <w:name w:val="footer"/>
    <w:basedOn w:val="Normal"/>
    <w:link w:val="FooterChar"/>
    <w:uiPriority w:val="99"/>
    <w:unhideWhenUsed/>
    <w:rsid w:val="0020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F94"/>
  </w:style>
  <w:style w:type="paragraph" w:styleId="BalloonText">
    <w:name w:val="Balloon Text"/>
    <w:basedOn w:val="Normal"/>
    <w:link w:val="BalloonTextChar"/>
    <w:uiPriority w:val="99"/>
    <w:semiHidden/>
    <w:unhideWhenUsed/>
    <w:rsid w:val="00872F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2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F3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8050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80502"/>
    <w:rPr>
      <w:sz w:val="22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EE3D60"/>
  </w:style>
  <w:style w:type="character" w:styleId="CommentReference">
    <w:name w:val="annotation reference"/>
    <w:uiPriority w:val="99"/>
    <w:semiHidden/>
    <w:unhideWhenUsed/>
    <w:rsid w:val="00E72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0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20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0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20E5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D4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19E3-0BC3-4881-A268-0FFC94AF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Links>
    <vt:vector size="6" baseType="variant"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http://mypasa.org/hub-high-school/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Amolina</dc:creator>
  <cp:lastModifiedBy>Ecollins</cp:lastModifiedBy>
  <cp:revision>5</cp:revision>
  <dcterms:created xsi:type="dcterms:W3CDTF">2018-05-03T21:29:00Z</dcterms:created>
  <dcterms:modified xsi:type="dcterms:W3CDTF">2018-05-04T19:55:00Z</dcterms:modified>
</cp:coreProperties>
</file>